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DH-SF1009P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 Mbps（PoE）; 
Port 9: 1 × RJ-45 10/100 Mbps（uplink）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190 mm × 100 mm × 30 mm (7.48" × 3.94"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53 VDC, 1.81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Idle: 1.5 W;
Full load: 96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1.8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1.34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768 Kbit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2-8 ≤ 30 W, port 1 ≤ 90 W, total ≤ 96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(V-)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0.49 kg (1.08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 kg (2.87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267 mm × 239 mm × 77 mm (10.51" × 9.41" × 3.03")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