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DH-SG1006P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Unmanaged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5%–90%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RJ-45 10/100/1000 Mbps（PoE）
Port 5-6: 2 × RJ-45 10/100/1000 Mbps（uplink）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0.30 kg (0.64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0.94 kg (2.07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130 mm × 85 mm × 26 mm (5.12" × 3.35" × 1.02")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265 mm × 238 mm × 76 mm (10.43" × 9.37" × 2.99")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53 VDC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0.96 W
Full load: 60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Type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14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8.928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1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IEEE802.3ab; IEEE802.3x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</w:t>
            </w:r>
          </w:p>
        </w:tc>
        <w:tc>
          <w:p>
            <w:r>
              <w:t>Port 1≤60 W（Hi-PoE）,port 2-4 ≤30 W, total ≤60 W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 kV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